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107628" w14:paraId="189A230A" w14:textId="77777777" w:rsidTr="00107628">
        <w:tc>
          <w:tcPr>
            <w:tcW w:w="9016" w:type="dxa"/>
            <w:shd w:val="clear" w:color="auto" w:fill="000000" w:themeFill="text1"/>
          </w:tcPr>
          <w:p w14:paraId="2708F057" w14:textId="77777777" w:rsidR="00107628" w:rsidRPr="00107628" w:rsidRDefault="00107628" w:rsidP="00107628">
            <w:pPr>
              <w:jc w:val="center"/>
              <w:rPr>
                <w:rFonts w:ascii="Arial" w:hAnsi="Arial" w:cs="Arial"/>
                <w:sz w:val="40"/>
                <w:szCs w:val="40"/>
              </w:rPr>
            </w:pPr>
            <w:r w:rsidRPr="00107628">
              <w:rPr>
                <w:rFonts w:ascii="Arial" w:hAnsi="Arial" w:cs="Arial"/>
                <w:sz w:val="40"/>
                <w:szCs w:val="40"/>
              </w:rPr>
              <w:t>NOTICE OF SUBMISSION OF ELECTION ADDRESSES</w:t>
            </w:r>
          </w:p>
          <w:p w14:paraId="1CF9074F" w14:textId="77777777" w:rsidR="00107628" w:rsidRDefault="00107628" w:rsidP="00107628"/>
        </w:tc>
      </w:tr>
    </w:tbl>
    <w:p w14:paraId="6C3EF918" w14:textId="77777777" w:rsidR="00EA35A1" w:rsidRDefault="00107628" w:rsidP="00107628">
      <w:r>
        <w:t xml:space="preserve"> </w:t>
      </w:r>
    </w:p>
    <w:p w14:paraId="46E6EBFA" w14:textId="77777777" w:rsidR="00107628" w:rsidRDefault="00107628" w:rsidP="00107628">
      <w:pPr>
        <w:jc w:val="center"/>
        <w:rPr>
          <w:rFonts w:ascii="Arial" w:hAnsi="Arial" w:cs="Arial"/>
          <w:sz w:val="36"/>
          <w:szCs w:val="36"/>
        </w:rPr>
      </w:pPr>
      <w:r w:rsidRPr="00107628">
        <w:rPr>
          <w:rFonts w:ascii="Arial" w:hAnsi="Arial" w:cs="Arial"/>
          <w:sz w:val="36"/>
          <w:szCs w:val="36"/>
        </w:rPr>
        <w:t>Election of the Police, Fire and Crime Commissioner for the Staffordshire Police Area</w:t>
      </w:r>
    </w:p>
    <w:p w14:paraId="23F7C325" w14:textId="77777777" w:rsidR="008319B4" w:rsidRDefault="008319B4" w:rsidP="00107628">
      <w:pPr>
        <w:jc w:val="center"/>
        <w:rPr>
          <w:rFonts w:ascii="Arial" w:hAnsi="Arial" w:cs="Arial"/>
          <w:sz w:val="36"/>
          <w:szCs w:val="36"/>
        </w:rPr>
      </w:pPr>
    </w:p>
    <w:p w14:paraId="73061670" w14:textId="77777777" w:rsidR="008319B4" w:rsidRDefault="008319B4" w:rsidP="00107628">
      <w:pPr>
        <w:jc w:val="center"/>
        <w:rPr>
          <w:rFonts w:ascii="Arial" w:hAnsi="Arial" w:cs="Arial"/>
          <w:sz w:val="36"/>
          <w:szCs w:val="36"/>
        </w:rPr>
      </w:pPr>
      <w:r>
        <w:rPr>
          <w:rFonts w:ascii="Arial" w:hAnsi="Arial" w:cs="Arial"/>
          <w:sz w:val="36"/>
          <w:szCs w:val="36"/>
        </w:rPr>
        <w:t>Latest Time for Submission of the Election Addresses of Candidates to the Police Area Returning Officer</w:t>
      </w:r>
      <w:r w:rsidR="00D40D74">
        <w:rPr>
          <w:rFonts w:ascii="Arial" w:hAnsi="Arial" w:cs="Arial"/>
          <w:sz w:val="36"/>
          <w:szCs w:val="36"/>
        </w:rPr>
        <w:t xml:space="preserve"> </w:t>
      </w:r>
      <w:r>
        <w:rPr>
          <w:rFonts w:ascii="Arial" w:hAnsi="Arial" w:cs="Arial"/>
          <w:sz w:val="36"/>
          <w:szCs w:val="36"/>
        </w:rPr>
        <w:t>-</w:t>
      </w:r>
    </w:p>
    <w:p w14:paraId="4B97C923" w14:textId="77777777" w:rsidR="008319B4" w:rsidRDefault="008319B4" w:rsidP="00107628">
      <w:pPr>
        <w:jc w:val="center"/>
        <w:rPr>
          <w:rFonts w:ascii="Arial" w:hAnsi="Arial" w:cs="Arial"/>
          <w:i/>
          <w:sz w:val="36"/>
          <w:szCs w:val="36"/>
        </w:rPr>
      </w:pPr>
      <w:r w:rsidRPr="00A6553C">
        <w:rPr>
          <w:rFonts w:ascii="Arial" w:hAnsi="Arial" w:cs="Arial"/>
          <w:i/>
          <w:sz w:val="36"/>
          <w:szCs w:val="36"/>
        </w:rPr>
        <w:t xml:space="preserve">12 Noon on </w:t>
      </w:r>
      <w:r w:rsidR="00ED3AD8" w:rsidRPr="00A6553C">
        <w:rPr>
          <w:rFonts w:ascii="Arial" w:hAnsi="Arial" w:cs="Arial"/>
          <w:i/>
          <w:sz w:val="36"/>
          <w:szCs w:val="36"/>
        </w:rPr>
        <w:t>Friday</w:t>
      </w:r>
      <w:r w:rsidR="005463B2" w:rsidRPr="00A6553C">
        <w:rPr>
          <w:rFonts w:ascii="Arial" w:hAnsi="Arial" w:cs="Arial"/>
          <w:i/>
          <w:sz w:val="36"/>
          <w:szCs w:val="36"/>
        </w:rPr>
        <w:t xml:space="preserve"> 5 April 2024</w:t>
      </w:r>
    </w:p>
    <w:p w14:paraId="190C26B3" w14:textId="77777777" w:rsidR="00D13CEC" w:rsidRDefault="00D13CEC" w:rsidP="00107628">
      <w:pPr>
        <w:jc w:val="center"/>
        <w:rPr>
          <w:rFonts w:ascii="Arial" w:hAnsi="Arial" w:cs="Arial"/>
          <w:i/>
          <w:sz w:val="36"/>
          <w:szCs w:val="36"/>
        </w:rPr>
      </w:pPr>
    </w:p>
    <w:p w14:paraId="0235527C" w14:textId="77777777" w:rsidR="000B140F" w:rsidRPr="000B140F" w:rsidRDefault="00583632" w:rsidP="000B140F">
      <w:pPr>
        <w:pStyle w:val="ListParagraph"/>
        <w:numPr>
          <w:ilvl w:val="0"/>
          <w:numId w:val="1"/>
        </w:numPr>
        <w:rPr>
          <w:rFonts w:ascii="Arial" w:hAnsi="Arial" w:cs="Arial"/>
          <w:sz w:val="24"/>
          <w:szCs w:val="24"/>
        </w:rPr>
      </w:pPr>
      <w:r>
        <w:rPr>
          <w:rFonts w:ascii="Arial" w:hAnsi="Arial" w:cs="Arial"/>
          <w:sz w:val="24"/>
          <w:szCs w:val="24"/>
        </w:rPr>
        <w:t xml:space="preserve">Candidates in the Police, Fire and Crime Commissioner Elections are entitled to prepare an Election Address for inclusion on the website maintained for this purpose by or on behalf of the Secretary of State at </w:t>
      </w:r>
      <w:hyperlink r:id="rId7" w:history="1">
        <w:r w:rsidRPr="00F31726">
          <w:rPr>
            <w:rStyle w:val="Hyperlink"/>
            <w:rFonts w:ascii="Arial" w:hAnsi="Arial" w:cs="Arial"/>
            <w:sz w:val="24"/>
            <w:szCs w:val="24"/>
          </w:rPr>
          <w:t>www.choosemypcc.org.uk</w:t>
        </w:r>
      </w:hyperlink>
    </w:p>
    <w:p w14:paraId="52AA0E07" w14:textId="77777777" w:rsidR="000B140F" w:rsidRPr="000B140F" w:rsidRDefault="00583632" w:rsidP="000B140F">
      <w:pPr>
        <w:pStyle w:val="ListParagraph"/>
        <w:numPr>
          <w:ilvl w:val="0"/>
          <w:numId w:val="1"/>
        </w:numPr>
        <w:rPr>
          <w:rFonts w:ascii="Arial" w:hAnsi="Arial" w:cs="Arial"/>
          <w:sz w:val="24"/>
          <w:szCs w:val="24"/>
        </w:rPr>
      </w:pPr>
      <w:r>
        <w:rPr>
          <w:rFonts w:ascii="Arial" w:hAnsi="Arial" w:cs="Arial"/>
          <w:sz w:val="24"/>
          <w:szCs w:val="24"/>
        </w:rPr>
        <w:t>No Election address may be included on the website unless it is prepared and submitted to, and approved by the Police Area Returning Officer in accordance with Schedule 8 of the Police and Crime Commissioner (Elections) Order 2012.</w:t>
      </w:r>
    </w:p>
    <w:p w14:paraId="60E8F81D" w14:textId="77777777" w:rsidR="000B140F" w:rsidRPr="000B140F" w:rsidRDefault="00583632" w:rsidP="000B140F">
      <w:pPr>
        <w:pStyle w:val="ListParagraph"/>
        <w:numPr>
          <w:ilvl w:val="0"/>
          <w:numId w:val="1"/>
        </w:numPr>
        <w:rPr>
          <w:rFonts w:ascii="Arial" w:hAnsi="Arial" w:cs="Arial"/>
          <w:sz w:val="24"/>
          <w:szCs w:val="24"/>
        </w:rPr>
      </w:pPr>
      <w:r>
        <w:rPr>
          <w:rFonts w:ascii="Arial" w:hAnsi="Arial" w:cs="Arial"/>
          <w:sz w:val="24"/>
          <w:szCs w:val="24"/>
        </w:rPr>
        <w:t xml:space="preserve"> Subject to the relevant requirements imposed by paragraphs 4</w:t>
      </w:r>
      <w:r w:rsidR="004A59DA">
        <w:rPr>
          <w:rFonts w:ascii="Arial" w:hAnsi="Arial" w:cs="Arial"/>
          <w:sz w:val="24"/>
          <w:szCs w:val="24"/>
        </w:rPr>
        <w:t>, 5</w:t>
      </w:r>
      <w:r>
        <w:rPr>
          <w:rFonts w:ascii="Arial" w:hAnsi="Arial" w:cs="Arial"/>
          <w:sz w:val="24"/>
          <w:szCs w:val="24"/>
        </w:rPr>
        <w:t xml:space="preserve"> and 6 of the said Schedule, the Candidate may determine the content of the Election Address.</w:t>
      </w:r>
    </w:p>
    <w:p w14:paraId="64834BA5" w14:textId="77777777" w:rsidR="00583632" w:rsidRDefault="00583632" w:rsidP="00D13CEC">
      <w:pPr>
        <w:pStyle w:val="ListParagraph"/>
        <w:numPr>
          <w:ilvl w:val="0"/>
          <w:numId w:val="1"/>
        </w:numPr>
        <w:rPr>
          <w:rFonts w:ascii="Arial" w:hAnsi="Arial" w:cs="Arial"/>
          <w:sz w:val="24"/>
          <w:szCs w:val="24"/>
        </w:rPr>
      </w:pPr>
      <w:r>
        <w:rPr>
          <w:rFonts w:ascii="Arial" w:hAnsi="Arial" w:cs="Arial"/>
          <w:sz w:val="24"/>
          <w:szCs w:val="24"/>
        </w:rPr>
        <w:t>If I am to consider if an Election Address is in accordance with the relevant requirements it must be –</w:t>
      </w:r>
    </w:p>
    <w:p w14:paraId="1BF9F45A" w14:textId="77777777" w:rsidR="00583632" w:rsidRDefault="00583632" w:rsidP="00583632">
      <w:pPr>
        <w:pStyle w:val="ListParagraph"/>
        <w:numPr>
          <w:ilvl w:val="0"/>
          <w:numId w:val="2"/>
        </w:numPr>
        <w:rPr>
          <w:rFonts w:ascii="Arial" w:hAnsi="Arial" w:cs="Arial"/>
          <w:sz w:val="24"/>
          <w:szCs w:val="24"/>
        </w:rPr>
      </w:pPr>
      <w:r>
        <w:rPr>
          <w:rFonts w:ascii="Arial" w:hAnsi="Arial" w:cs="Arial"/>
          <w:sz w:val="24"/>
          <w:szCs w:val="24"/>
        </w:rPr>
        <w:lastRenderedPageBreak/>
        <w:t xml:space="preserve">submitted to me by no later than </w:t>
      </w:r>
      <w:r w:rsidR="008E56B8" w:rsidRPr="00A6553C">
        <w:rPr>
          <w:rFonts w:ascii="Arial" w:hAnsi="Arial" w:cs="Arial"/>
          <w:b/>
          <w:sz w:val="24"/>
          <w:szCs w:val="24"/>
        </w:rPr>
        <w:t xml:space="preserve">12 noon </w:t>
      </w:r>
      <w:r w:rsidR="00ED3AD8" w:rsidRPr="00A6553C">
        <w:rPr>
          <w:rFonts w:ascii="Arial" w:hAnsi="Arial" w:cs="Arial"/>
          <w:b/>
          <w:sz w:val="24"/>
          <w:szCs w:val="24"/>
        </w:rPr>
        <w:t>Friday 5 April 2024</w:t>
      </w:r>
      <w:r w:rsidRPr="00A6553C">
        <w:rPr>
          <w:rFonts w:ascii="Arial" w:hAnsi="Arial" w:cs="Arial"/>
          <w:b/>
          <w:sz w:val="24"/>
          <w:szCs w:val="24"/>
        </w:rPr>
        <w:t>;</w:t>
      </w:r>
    </w:p>
    <w:p w14:paraId="5F1FDA63" w14:textId="77777777" w:rsidR="00583632" w:rsidRDefault="00583632" w:rsidP="00583632">
      <w:pPr>
        <w:pStyle w:val="ListParagraph"/>
        <w:numPr>
          <w:ilvl w:val="0"/>
          <w:numId w:val="2"/>
        </w:numPr>
        <w:rPr>
          <w:rFonts w:ascii="Arial" w:hAnsi="Arial" w:cs="Arial"/>
          <w:sz w:val="24"/>
          <w:szCs w:val="24"/>
        </w:rPr>
      </w:pPr>
      <w:r>
        <w:rPr>
          <w:rFonts w:ascii="Arial" w:hAnsi="Arial" w:cs="Arial"/>
          <w:sz w:val="24"/>
          <w:szCs w:val="24"/>
        </w:rPr>
        <w:t xml:space="preserve">prepared using Form 29 as set </w:t>
      </w:r>
      <w:r w:rsidR="000B140F">
        <w:rPr>
          <w:rFonts w:ascii="Arial" w:hAnsi="Arial" w:cs="Arial"/>
          <w:sz w:val="24"/>
          <w:szCs w:val="24"/>
        </w:rPr>
        <w:t>out</w:t>
      </w:r>
      <w:r>
        <w:rPr>
          <w:rFonts w:ascii="Arial" w:hAnsi="Arial" w:cs="Arial"/>
          <w:sz w:val="24"/>
          <w:szCs w:val="24"/>
        </w:rPr>
        <w:t xml:space="preserve"> in Part 2 of the said Schedule 8;</w:t>
      </w:r>
    </w:p>
    <w:p w14:paraId="640A02EC" w14:textId="77777777" w:rsidR="00583632" w:rsidRDefault="00583632" w:rsidP="00583632">
      <w:pPr>
        <w:ind w:firstLine="720"/>
        <w:rPr>
          <w:rFonts w:ascii="Arial" w:hAnsi="Arial" w:cs="Arial"/>
          <w:sz w:val="24"/>
          <w:szCs w:val="24"/>
        </w:rPr>
      </w:pPr>
      <w:r>
        <w:rPr>
          <w:rFonts w:ascii="Arial" w:hAnsi="Arial" w:cs="Arial"/>
          <w:sz w:val="24"/>
          <w:szCs w:val="24"/>
        </w:rPr>
        <w:t>a</w:t>
      </w:r>
      <w:r w:rsidRPr="00583632">
        <w:rPr>
          <w:rFonts w:ascii="Arial" w:hAnsi="Arial" w:cs="Arial"/>
          <w:sz w:val="24"/>
          <w:szCs w:val="24"/>
        </w:rPr>
        <w:t>nd</w:t>
      </w:r>
    </w:p>
    <w:p w14:paraId="6F1EF458" w14:textId="77777777" w:rsidR="00583632" w:rsidRDefault="00583632" w:rsidP="00583632">
      <w:pPr>
        <w:pStyle w:val="ListParagraph"/>
        <w:numPr>
          <w:ilvl w:val="0"/>
          <w:numId w:val="3"/>
        </w:numPr>
        <w:rPr>
          <w:rFonts w:ascii="Arial" w:hAnsi="Arial" w:cs="Arial"/>
          <w:sz w:val="24"/>
          <w:szCs w:val="24"/>
        </w:rPr>
      </w:pPr>
      <w:r>
        <w:rPr>
          <w:rFonts w:ascii="Arial" w:hAnsi="Arial" w:cs="Arial"/>
          <w:sz w:val="24"/>
          <w:szCs w:val="24"/>
        </w:rPr>
        <w:t xml:space="preserve">submitted in an electronic form to </w:t>
      </w:r>
      <w:hyperlink r:id="rId8" w:history="1">
        <w:r w:rsidRPr="00F31726">
          <w:rPr>
            <w:rStyle w:val="Hyperlink"/>
            <w:rFonts w:ascii="Arial" w:hAnsi="Arial" w:cs="Arial"/>
            <w:sz w:val="24"/>
            <w:szCs w:val="24"/>
          </w:rPr>
          <w:t>paro@eaststaffsbc.gov.uk</w:t>
        </w:r>
      </w:hyperlink>
      <w:r w:rsidR="00331554">
        <w:rPr>
          <w:rFonts w:ascii="Arial" w:hAnsi="Arial" w:cs="Arial"/>
          <w:sz w:val="24"/>
          <w:szCs w:val="24"/>
        </w:rPr>
        <w:t xml:space="preserve"> with a copy to </w:t>
      </w:r>
      <w:hyperlink r:id="rId9" w:history="1">
        <w:r w:rsidR="00331554" w:rsidRPr="00E6755C">
          <w:rPr>
            <w:rStyle w:val="Hyperlink"/>
            <w:rFonts w:ascii="Arial" w:hAnsi="Arial" w:cs="Arial"/>
            <w:sz w:val="24"/>
            <w:szCs w:val="24"/>
          </w:rPr>
          <w:t>andy.o</w:t>
        </w:r>
        <w:r w:rsidR="00CB1608">
          <w:rPr>
            <w:rStyle w:val="Hyperlink"/>
            <w:rFonts w:ascii="Arial" w:hAnsi="Arial" w:cs="Arial"/>
            <w:sz w:val="24"/>
            <w:szCs w:val="24"/>
          </w:rPr>
          <w:t>’</w:t>
        </w:r>
        <w:r w:rsidR="00331554" w:rsidRPr="00E6755C">
          <w:rPr>
            <w:rStyle w:val="Hyperlink"/>
            <w:rFonts w:ascii="Arial" w:hAnsi="Arial" w:cs="Arial"/>
            <w:sz w:val="24"/>
            <w:szCs w:val="24"/>
          </w:rPr>
          <w:t>brien@eaststaffsbc.gov.uk</w:t>
        </w:r>
      </w:hyperlink>
      <w:r w:rsidR="00331554">
        <w:rPr>
          <w:rFonts w:ascii="Arial" w:hAnsi="Arial" w:cs="Arial"/>
          <w:sz w:val="24"/>
          <w:szCs w:val="24"/>
        </w:rPr>
        <w:t xml:space="preserve"> </w:t>
      </w:r>
    </w:p>
    <w:p w14:paraId="1190C14B" w14:textId="77777777" w:rsidR="00110E7C" w:rsidRDefault="00110E7C" w:rsidP="00110E7C">
      <w:pPr>
        <w:pStyle w:val="ListParagraph"/>
        <w:numPr>
          <w:ilvl w:val="0"/>
          <w:numId w:val="1"/>
        </w:numPr>
        <w:rPr>
          <w:rFonts w:ascii="Arial" w:hAnsi="Arial" w:cs="Arial"/>
          <w:sz w:val="24"/>
          <w:szCs w:val="24"/>
        </w:rPr>
      </w:pPr>
      <w:r>
        <w:rPr>
          <w:rFonts w:ascii="Arial" w:hAnsi="Arial" w:cs="Arial"/>
          <w:sz w:val="24"/>
          <w:szCs w:val="24"/>
        </w:rPr>
        <w:t xml:space="preserve">Further information, including a copy of the form that can be used to submit an Election Address, is available from Andy O’Brien, Town Hall, King Edward Place, Burton upon Trent, DE14 2EB or email </w:t>
      </w:r>
      <w:hyperlink r:id="rId10" w:history="1">
        <w:r w:rsidR="000B140F" w:rsidRPr="00F31726">
          <w:rPr>
            <w:rStyle w:val="Hyperlink"/>
            <w:rFonts w:ascii="Arial" w:hAnsi="Arial" w:cs="Arial"/>
            <w:sz w:val="24"/>
            <w:szCs w:val="24"/>
          </w:rPr>
          <w:t>paro@eaststaffsbc.gov.uk</w:t>
        </w:r>
      </w:hyperlink>
    </w:p>
    <w:p w14:paraId="79540E51" w14:textId="77777777" w:rsidR="000B140F" w:rsidRPr="000B140F" w:rsidRDefault="000B140F" w:rsidP="000B140F">
      <w:pPr>
        <w:ind w:left="360"/>
        <w:rPr>
          <w:rFonts w:ascii="Arial" w:hAnsi="Arial" w:cs="Arial"/>
          <w:sz w:val="24"/>
          <w:szCs w:val="24"/>
        </w:rPr>
      </w:pPr>
    </w:p>
    <w:p w14:paraId="28B642D9" w14:textId="77777777" w:rsidR="00583632" w:rsidRDefault="008E4B11" w:rsidP="000B140F">
      <w:pPr>
        <w:rPr>
          <w:rFonts w:ascii="Arial" w:hAnsi="Arial" w:cs="Arial"/>
          <w:sz w:val="24"/>
          <w:szCs w:val="24"/>
        </w:rPr>
      </w:pPr>
      <w:r>
        <w:rPr>
          <w:rFonts w:ascii="Arial" w:hAnsi="Arial" w:cs="Arial"/>
          <w:sz w:val="24"/>
          <w:szCs w:val="24"/>
        </w:rPr>
        <w:t xml:space="preserve">Dated </w:t>
      </w:r>
      <w:r w:rsidR="000C5C82">
        <w:rPr>
          <w:rFonts w:ascii="Arial" w:hAnsi="Arial" w:cs="Arial"/>
          <w:sz w:val="24"/>
          <w:szCs w:val="24"/>
        </w:rPr>
        <w:t>18 March 2024</w:t>
      </w:r>
      <w:r w:rsidR="000B140F">
        <w:rPr>
          <w:rFonts w:ascii="Arial" w:hAnsi="Arial" w:cs="Arial"/>
          <w:sz w:val="24"/>
          <w:szCs w:val="24"/>
        </w:rPr>
        <w:t xml:space="preserve">                       Andy O’Brien</w:t>
      </w:r>
    </w:p>
    <w:p w14:paraId="732F3766" w14:textId="77777777" w:rsidR="000B140F" w:rsidRPr="00583632" w:rsidRDefault="000B140F" w:rsidP="000B140F">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Staffordshire Police Area Returning Officer</w:t>
      </w:r>
    </w:p>
    <w:sectPr w:rsidR="000B140F" w:rsidRPr="0058363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1A0CD" w14:textId="77777777" w:rsidR="00BA767D" w:rsidRDefault="00BA767D" w:rsidP="00BA767D">
      <w:pPr>
        <w:spacing w:after="0" w:line="240" w:lineRule="auto"/>
      </w:pPr>
      <w:r>
        <w:separator/>
      </w:r>
    </w:p>
  </w:endnote>
  <w:endnote w:type="continuationSeparator" w:id="0">
    <w:p w14:paraId="1CB9332A" w14:textId="77777777" w:rsidR="00BA767D" w:rsidRDefault="00BA767D" w:rsidP="00BA7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5A69" w14:textId="77777777" w:rsidR="00B92EF6" w:rsidRDefault="00BA767D" w:rsidP="00B92EF6">
    <w:pPr>
      <w:pStyle w:val="Footer"/>
      <w:jc w:val="center"/>
      <w:rPr>
        <w:rFonts w:ascii="Arial" w:hAnsi="Arial" w:cs="Arial"/>
        <w:sz w:val="16"/>
        <w:szCs w:val="16"/>
      </w:rPr>
    </w:pPr>
    <w:r w:rsidRPr="00B92EF6">
      <w:rPr>
        <w:rFonts w:ascii="Arial" w:hAnsi="Arial" w:cs="Arial"/>
        <w:sz w:val="16"/>
        <w:szCs w:val="16"/>
      </w:rPr>
      <w:t>Printed and published by the</w:t>
    </w:r>
  </w:p>
  <w:p w14:paraId="1E451E1A" w14:textId="77777777" w:rsidR="00BA767D" w:rsidRPr="00B92EF6" w:rsidRDefault="00BA767D">
    <w:pPr>
      <w:pStyle w:val="Footer"/>
      <w:rPr>
        <w:rFonts w:ascii="Arial" w:hAnsi="Arial" w:cs="Arial"/>
        <w:sz w:val="16"/>
        <w:szCs w:val="16"/>
      </w:rPr>
    </w:pPr>
    <w:r w:rsidRPr="00B92EF6">
      <w:rPr>
        <w:rFonts w:ascii="Arial" w:hAnsi="Arial" w:cs="Arial"/>
        <w:sz w:val="16"/>
        <w:szCs w:val="16"/>
      </w:rPr>
      <w:t>Police Area Returning O</w:t>
    </w:r>
    <w:r w:rsidR="00B92EF6" w:rsidRPr="00B92EF6">
      <w:rPr>
        <w:rFonts w:ascii="Arial" w:hAnsi="Arial" w:cs="Arial"/>
        <w:sz w:val="16"/>
        <w:szCs w:val="16"/>
      </w:rPr>
      <w:t>fficer, East Staffordshire Borough Council, PO BOX 8045, Burton upon Trent, DE14 9JG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809D" w14:textId="77777777" w:rsidR="00BA767D" w:rsidRDefault="00BA767D" w:rsidP="00BA767D">
      <w:pPr>
        <w:spacing w:after="0" w:line="240" w:lineRule="auto"/>
      </w:pPr>
      <w:r>
        <w:separator/>
      </w:r>
    </w:p>
  </w:footnote>
  <w:footnote w:type="continuationSeparator" w:id="0">
    <w:p w14:paraId="1FC31304" w14:textId="77777777" w:rsidR="00BA767D" w:rsidRDefault="00BA767D" w:rsidP="00BA7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2F9"/>
    <w:multiLevelType w:val="hybridMultilevel"/>
    <w:tmpl w:val="04CE9F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45077D6"/>
    <w:multiLevelType w:val="hybridMultilevel"/>
    <w:tmpl w:val="60C4A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9B56E8"/>
    <w:multiLevelType w:val="hybridMultilevel"/>
    <w:tmpl w:val="960605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DE791B"/>
    <w:multiLevelType w:val="hybridMultilevel"/>
    <w:tmpl w:val="A8C05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33636354">
    <w:abstractNumId w:val="1"/>
  </w:num>
  <w:num w:numId="2" w16cid:durableId="654384464">
    <w:abstractNumId w:val="3"/>
  </w:num>
  <w:num w:numId="3" w16cid:durableId="903681885">
    <w:abstractNumId w:val="0"/>
  </w:num>
  <w:num w:numId="4" w16cid:durableId="147601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628"/>
    <w:rsid w:val="00044A54"/>
    <w:rsid w:val="000B140F"/>
    <w:rsid w:val="000C5C82"/>
    <w:rsid w:val="00107628"/>
    <w:rsid w:val="00110E7C"/>
    <w:rsid w:val="00241758"/>
    <w:rsid w:val="00331554"/>
    <w:rsid w:val="004A59DA"/>
    <w:rsid w:val="005463B2"/>
    <w:rsid w:val="00583632"/>
    <w:rsid w:val="008319B4"/>
    <w:rsid w:val="008E4B11"/>
    <w:rsid w:val="008E56B8"/>
    <w:rsid w:val="00985DF3"/>
    <w:rsid w:val="00A6553C"/>
    <w:rsid w:val="00B92EF6"/>
    <w:rsid w:val="00BA767D"/>
    <w:rsid w:val="00BB2413"/>
    <w:rsid w:val="00C8146F"/>
    <w:rsid w:val="00CB1608"/>
    <w:rsid w:val="00D13CEC"/>
    <w:rsid w:val="00D40D74"/>
    <w:rsid w:val="00D54324"/>
    <w:rsid w:val="00EA35A1"/>
    <w:rsid w:val="00ED3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302A"/>
  <w15:chartTrackingRefBased/>
  <w15:docId w15:val="{B6558B78-7701-4FD2-9DA4-538D3862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CEC"/>
    <w:pPr>
      <w:ind w:left="720"/>
      <w:contextualSpacing/>
    </w:pPr>
  </w:style>
  <w:style w:type="character" w:styleId="Hyperlink">
    <w:name w:val="Hyperlink"/>
    <w:basedOn w:val="DefaultParagraphFont"/>
    <w:uiPriority w:val="99"/>
    <w:unhideWhenUsed/>
    <w:rsid w:val="00583632"/>
    <w:rPr>
      <w:color w:val="0563C1" w:themeColor="hyperlink"/>
      <w:u w:val="single"/>
    </w:rPr>
  </w:style>
  <w:style w:type="paragraph" w:styleId="Header">
    <w:name w:val="header"/>
    <w:basedOn w:val="Normal"/>
    <w:link w:val="HeaderChar"/>
    <w:uiPriority w:val="99"/>
    <w:unhideWhenUsed/>
    <w:rsid w:val="00BA76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7D"/>
  </w:style>
  <w:style w:type="paragraph" w:styleId="Footer">
    <w:name w:val="footer"/>
    <w:basedOn w:val="Normal"/>
    <w:link w:val="FooterChar"/>
    <w:uiPriority w:val="99"/>
    <w:unhideWhenUsed/>
    <w:rsid w:val="00BA76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7D"/>
  </w:style>
  <w:style w:type="paragraph" w:styleId="BalloonText">
    <w:name w:val="Balloon Text"/>
    <w:basedOn w:val="Normal"/>
    <w:link w:val="BalloonTextChar"/>
    <w:uiPriority w:val="99"/>
    <w:semiHidden/>
    <w:unhideWhenUsed/>
    <w:rsid w:val="00044A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o@eaststaffsb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oosemypcc.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aro@eaststaffsbc.gov.uk" TargetMode="External"/><Relationship Id="rId4" Type="http://schemas.openxmlformats.org/officeDocument/2006/relationships/webSettings" Target="webSettings.xml"/><Relationship Id="rId9" Type="http://schemas.openxmlformats.org/officeDocument/2006/relationships/hyperlink" Target="mailto:andy.obrien@eaststaffsb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Gilligan</dc:creator>
  <cp:keywords/>
  <dc:description/>
  <cp:lastModifiedBy>Flanagan, Bernadette</cp:lastModifiedBy>
  <cp:revision>2</cp:revision>
  <cp:lastPrinted>2024-03-13T13:15:00Z</cp:lastPrinted>
  <dcterms:created xsi:type="dcterms:W3CDTF">2024-03-15T14:24:00Z</dcterms:created>
  <dcterms:modified xsi:type="dcterms:W3CDTF">2024-03-15T14:24:00Z</dcterms:modified>
</cp:coreProperties>
</file>